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81" w:rsidRPr="00A12813" w:rsidRDefault="009E6381" w:rsidP="00B938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12813">
        <w:rPr>
          <w:rFonts w:ascii="Times New Roman" w:hAnsi="Times New Roman" w:cs="Times New Roman"/>
          <w:b/>
          <w:sz w:val="28"/>
        </w:rPr>
        <w:t>Важнейшие физические принципы, которые составляют основу организации, развития и функционирования живых систем</w:t>
      </w:r>
    </w:p>
    <w:p w:rsidR="00E616E7" w:rsidRDefault="00E616E7" w:rsidP="00B93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E1F4D" w:rsidRDefault="00302D33" w:rsidP="00B93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Современные науки сейчас переживают период активной интеграции: всё чаще перед человеком ставятся задачи, требующие компетенции в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личных областях знания. Работа над решением подобных задач неизбежно приводит к появлению различных смежных наук: </w:t>
      </w:r>
      <w:r w:rsidR="005E1F4D">
        <w:rPr>
          <w:rFonts w:ascii="Times New Roman" w:hAnsi="Times New Roman" w:cs="Times New Roman"/>
          <w:sz w:val="28"/>
        </w:rPr>
        <w:t xml:space="preserve">например, </w:t>
      </w:r>
      <w:r>
        <w:rPr>
          <w:rFonts w:ascii="Times New Roman" w:hAnsi="Times New Roman" w:cs="Times New Roman"/>
          <w:sz w:val="28"/>
        </w:rPr>
        <w:t xml:space="preserve">в лингвистике таковыми являются психолингвистика, социолингвистика, </w:t>
      </w:r>
      <w:proofErr w:type="spellStart"/>
      <w:r>
        <w:rPr>
          <w:rFonts w:ascii="Times New Roman" w:hAnsi="Times New Roman" w:cs="Times New Roman"/>
          <w:sz w:val="28"/>
        </w:rPr>
        <w:t>лингвокримин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листика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эколингвистика</w:t>
      </w:r>
      <w:proofErr w:type="spellEnd"/>
      <w:r>
        <w:rPr>
          <w:rFonts w:ascii="Times New Roman" w:hAnsi="Times New Roman" w:cs="Times New Roman"/>
          <w:sz w:val="28"/>
        </w:rPr>
        <w:t xml:space="preserve">. Такой же смежной наукой является и биофизика. </w:t>
      </w:r>
    </w:p>
    <w:p w:rsidR="00DA78AD" w:rsidRDefault="00302D33" w:rsidP="00B93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Впервые о ней упоминается в конце </w:t>
      </w:r>
      <w:r>
        <w:rPr>
          <w:rFonts w:ascii="Times New Roman" w:hAnsi="Times New Roman" w:cs="Times New Roman"/>
          <w:sz w:val="28"/>
          <w:lang w:val="en-US"/>
        </w:rPr>
        <w:t>XIX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труде К. Пирсона «Гра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матика науки». Необходимость </w:t>
      </w:r>
      <w:r w:rsidR="005E1F4D">
        <w:rPr>
          <w:rFonts w:ascii="Times New Roman" w:hAnsi="Times New Roman" w:cs="Times New Roman"/>
          <w:sz w:val="28"/>
        </w:rPr>
        <w:t xml:space="preserve">в развитии </w:t>
      </w:r>
      <w:r>
        <w:rPr>
          <w:rFonts w:ascii="Times New Roman" w:hAnsi="Times New Roman" w:cs="Times New Roman"/>
          <w:sz w:val="28"/>
        </w:rPr>
        <w:t>отдельной интегрированной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ласти знания</w:t>
      </w:r>
      <w:r w:rsidR="00976AAE">
        <w:rPr>
          <w:rFonts w:ascii="Times New Roman" w:hAnsi="Times New Roman" w:cs="Times New Roman"/>
          <w:sz w:val="28"/>
        </w:rPr>
        <w:t xml:space="preserve"> появилась в результате стремления учёных выяснить, в чём ра</w:t>
      </w:r>
      <w:r w:rsidR="00976AAE">
        <w:rPr>
          <w:rFonts w:ascii="Times New Roman" w:hAnsi="Times New Roman" w:cs="Times New Roman"/>
          <w:sz w:val="28"/>
        </w:rPr>
        <w:t>з</w:t>
      </w:r>
      <w:r w:rsidR="00976AAE">
        <w:rPr>
          <w:rFonts w:ascii="Times New Roman" w:hAnsi="Times New Roman" w:cs="Times New Roman"/>
          <w:sz w:val="28"/>
        </w:rPr>
        <w:t>ница между живой и неживой природой, где заканчивается компетенция ф</w:t>
      </w:r>
      <w:r w:rsidR="00976AAE">
        <w:rPr>
          <w:rFonts w:ascii="Times New Roman" w:hAnsi="Times New Roman" w:cs="Times New Roman"/>
          <w:sz w:val="28"/>
        </w:rPr>
        <w:t>и</w:t>
      </w:r>
      <w:r w:rsidR="00976AAE">
        <w:rPr>
          <w:rFonts w:ascii="Times New Roman" w:hAnsi="Times New Roman" w:cs="Times New Roman"/>
          <w:sz w:val="28"/>
        </w:rPr>
        <w:t>зики и начинается компетенция биологии. В настоящее время накоплено до</w:t>
      </w:r>
      <w:r w:rsidR="00976AAE">
        <w:rPr>
          <w:rFonts w:ascii="Times New Roman" w:hAnsi="Times New Roman" w:cs="Times New Roman"/>
          <w:sz w:val="28"/>
        </w:rPr>
        <w:t>с</w:t>
      </w:r>
      <w:r w:rsidR="00976AAE">
        <w:rPr>
          <w:rFonts w:ascii="Times New Roman" w:hAnsi="Times New Roman" w:cs="Times New Roman"/>
          <w:sz w:val="28"/>
        </w:rPr>
        <w:t>таточ</w:t>
      </w:r>
      <w:r w:rsidR="005E1F4D">
        <w:rPr>
          <w:rFonts w:ascii="Times New Roman" w:hAnsi="Times New Roman" w:cs="Times New Roman"/>
          <w:sz w:val="28"/>
        </w:rPr>
        <w:t>но</w:t>
      </w:r>
      <w:r w:rsidR="00976AAE">
        <w:rPr>
          <w:rFonts w:ascii="Times New Roman" w:hAnsi="Times New Roman" w:cs="Times New Roman"/>
          <w:sz w:val="28"/>
        </w:rPr>
        <w:t xml:space="preserve"> знаний, чтобы ответить на эти вопросы. Рассмотрим в самых общих чертах, каковы же те физические принципы, которые составляют основу о</w:t>
      </w:r>
      <w:r w:rsidR="00976AAE">
        <w:rPr>
          <w:rFonts w:ascii="Times New Roman" w:hAnsi="Times New Roman" w:cs="Times New Roman"/>
          <w:sz w:val="28"/>
        </w:rPr>
        <w:t>р</w:t>
      </w:r>
      <w:r w:rsidR="00976AAE">
        <w:rPr>
          <w:rFonts w:ascii="Times New Roman" w:hAnsi="Times New Roman" w:cs="Times New Roman"/>
          <w:sz w:val="28"/>
        </w:rPr>
        <w:t>ганизации, развития и функционирования живых систем.</w:t>
      </w:r>
    </w:p>
    <w:p w:rsidR="004278BA" w:rsidRDefault="00232F66" w:rsidP="00B93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Ещё в школе детей учат, чт</w:t>
      </w:r>
      <w:r w:rsidR="00E137F0">
        <w:rPr>
          <w:rFonts w:ascii="Times New Roman" w:hAnsi="Times New Roman" w:cs="Times New Roman"/>
          <w:sz w:val="28"/>
        </w:rPr>
        <w:t>о все предметы окружающего мира</w:t>
      </w:r>
      <w:r>
        <w:rPr>
          <w:rFonts w:ascii="Times New Roman" w:hAnsi="Times New Roman" w:cs="Times New Roman"/>
          <w:sz w:val="28"/>
        </w:rPr>
        <w:t xml:space="preserve"> состоят из материи, или вещества. Это вещество состоит из молекул, а молекулы, в свою очередь, состоят из атомов. На уроках химии школьникам объясняют, что атомы бывают разные и отличаются друг от друга по целому ряду свойств. Те атомы, которые имеют одинаковые свойства, или одинаковый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ряд ядра, образуют химические элементы. Все элементы можно </w:t>
      </w:r>
      <w:proofErr w:type="spellStart"/>
      <w:r>
        <w:rPr>
          <w:rFonts w:ascii="Times New Roman" w:hAnsi="Times New Roman" w:cs="Times New Roman"/>
          <w:sz w:val="28"/>
        </w:rPr>
        <w:t>систематиз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рованно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представить в виде таблицы, автором которой является Д.И. Менд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леев. В ней представлены все типы атомов, которые известны человеку. 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нако </w:t>
      </w:r>
      <w:r w:rsidR="00E137F0">
        <w:rPr>
          <w:rFonts w:ascii="Times New Roman" w:hAnsi="Times New Roman" w:cs="Times New Roman"/>
          <w:sz w:val="28"/>
        </w:rPr>
        <w:t>любознательный школьник</w:t>
      </w:r>
      <w:r>
        <w:rPr>
          <w:rFonts w:ascii="Times New Roman" w:hAnsi="Times New Roman" w:cs="Times New Roman"/>
          <w:sz w:val="28"/>
        </w:rPr>
        <w:t xml:space="preserve"> никогда не найдёт там ответ</w:t>
      </w:r>
      <w:r w:rsidR="00E31510">
        <w:rPr>
          <w:rFonts w:ascii="Times New Roman" w:hAnsi="Times New Roman" w:cs="Times New Roman"/>
          <w:sz w:val="28"/>
        </w:rPr>
        <w:t xml:space="preserve"> на вопрос: из каких атомов состоят предметы живой природы, а из каких – предметы н</w:t>
      </w:r>
      <w:r w:rsidR="00E31510">
        <w:rPr>
          <w:rFonts w:ascii="Times New Roman" w:hAnsi="Times New Roman" w:cs="Times New Roman"/>
          <w:sz w:val="28"/>
        </w:rPr>
        <w:t>е</w:t>
      </w:r>
      <w:r w:rsidR="00E31510">
        <w:rPr>
          <w:rFonts w:ascii="Times New Roman" w:hAnsi="Times New Roman" w:cs="Times New Roman"/>
          <w:sz w:val="28"/>
        </w:rPr>
        <w:t>живой природы. Не найдёт потому, что на атомном уровне нет разницы ме</w:t>
      </w:r>
      <w:r w:rsidR="00E31510">
        <w:rPr>
          <w:rFonts w:ascii="Times New Roman" w:hAnsi="Times New Roman" w:cs="Times New Roman"/>
          <w:sz w:val="28"/>
        </w:rPr>
        <w:t>ж</w:t>
      </w:r>
      <w:r w:rsidR="00E31510">
        <w:rPr>
          <w:rFonts w:ascii="Times New Roman" w:hAnsi="Times New Roman" w:cs="Times New Roman"/>
          <w:sz w:val="28"/>
        </w:rPr>
        <w:t xml:space="preserve">ду живой и неживой природой. Всё в этом мире состоит из одного набора атомов. </w:t>
      </w:r>
      <w:r w:rsidR="00E137F0">
        <w:rPr>
          <w:rFonts w:ascii="Times New Roman" w:hAnsi="Times New Roman" w:cs="Times New Roman"/>
          <w:sz w:val="28"/>
        </w:rPr>
        <w:t xml:space="preserve">Различия между живой и неживой природой проявляются </w:t>
      </w:r>
      <w:r w:rsidR="00E31510">
        <w:rPr>
          <w:rFonts w:ascii="Times New Roman" w:hAnsi="Times New Roman" w:cs="Times New Roman"/>
          <w:sz w:val="28"/>
        </w:rPr>
        <w:t>на уровне моле</w:t>
      </w:r>
      <w:r w:rsidR="00E137F0">
        <w:rPr>
          <w:rFonts w:ascii="Times New Roman" w:hAnsi="Times New Roman" w:cs="Times New Roman"/>
          <w:sz w:val="28"/>
        </w:rPr>
        <w:t>кул, которые эти атомы образуют</w:t>
      </w:r>
      <w:r w:rsidR="00E31510">
        <w:rPr>
          <w:rFonts w:ascii="Times New Roman" w:hAnsi="Times New Roman" w:cs="Times New Roman"/>
          <w:sz w:val="28"/>
        </w:rPr>
        <w:t>. Школьник сталкивается с этим, когда в курсе химии начинается большой раздел органической химии, который г</w:t>
      </w:r>
      <w:r w:rsidR="00E31510">
        <w:rPr>
          <w:rFonts w:ascii="Times New Roman" w:hAnsi="Times New Roman" w:cs="Times New Roman"/>
          <w:sz w:val="28"/>
        </w:rPr>
        <w:t>о</w:t>
      </w:r>
      <w:r w:rsidR="00E31510">
        <w:rPr>
          <w:rFonts w:ascii="Times New Roman" w:hAnsi="Times New Roman" w:cs="Times New Roman"/>
          <w:sz w:val="28"/>
        </w:rPr>
        <w:t xml:space="preserve">ворит, что все органические соединения – это соединения четырёхвалентного углерода. </w:t>
      </w:r>
      <w:r w:rsidR="004278BA">
        <w:rPr>
          <w:rFonts w:ascii="Times New Roman" w:hAnsi="Times New Roman" w:cs="Times New Roman"/>
          <w:sz w:val="28"/>
        </w:rPr>
        <w:t>Кроме углерода, для возникновения живых систем необходимо н</w:t>
      </w:r>
      <w:r w:rsidR="004278BA">
        <w:rPr>
          <w:rFonts w:ascii="Times New Roman" w:hAnsi="Times New Roman" w:cs="Times New Roman"/>
          <w:sz w:val="28"/>
        </w:rPr>
        <w:t>а</w:t>
      </w:r>
      <w:r w:rsidR="004278BA">
        <w:rPr>
          <w:rFonts w:ascii="Times New Roman" w:hAnsi="Times New Roman" w:cs="Times New Roman"/>
          <w:sz w:val="28"/>
        </w:rPr>
        <w:t>личие кислорода, водорода и азота. Эти четыре элемента называют биоге</w:t>
      </w:r>
      <w:r w:rsidR="004278BA">
        <w:rPr>
          <w:rFonts w:ascii="Times New Roman" w:hAnsi="Times New Roman" w:cs="Times New Roman"/>
          <w:sz w:val="28"/>
        </w:rPr>
        <w:t>н</w:t>
      </w:r>
      <w:r w:rsidR="004278BA">
        <w:rPr>
          <w:rFonts w:ascii="Times New Roman" w:hAnsi="Times New Roman" w:cs="Times New Roman"/>
          <w:sz w:val="28"/>
        </w:rPr>
        <w:t>ными, и именно они составляют основу всего живого. Кроме них, для но</w:t>
      </w:r>
      <w:r w:rsidR="004278BA">
        <w:rPr>
          <w:rFonts w:ascii="Times New Roman" w:hAnsi="Times New Roman" w:cs="Times New Roman"/>
          <w:sz w:val="28"/>
        </w:rPr>
        <w:t>р</w:t>
      </w:r>
      <w:r w:rsidR="00E137F0">
        <w:rPr>
          <w:rFonts w:ascii="Times New Roman" w:hAnsi="Times New Roman" w:cs="Times New Roman"/>
          <w:sz w:val="28"/>
        </w:rPr>
        <w:t>мального функционирования живым организмам</w:t>
      </w:r>
      <w:r w:rsidR="004278BA">
        <w:rPr>
          <w:rFonts w:ascii="Times New Roman" w:hAnsi="Times New Roman" w:cs="Times New Roman"/>
          <w:sz w:val="28"/>
        </w:rPr>
        <w:t xml:space="preserve"> необходим ещё определё</w:t>
      </w:r>
      <w:r w:rsidR="004278BA">
        <w:rPr>
          <w:rFonts w:ascii="Times New Roman" w:hAnsi="Times New Roman" w:cs="Times New Roman"/>
          <w:sz w:val="28"/>
        </w:rPr>
        <w:t>н</w:t>
      </w:r>
      <w:r w:rsidR="004278BA">
        <w:rPr>
          <w:rFonts w:ascii="Times New Roman" w:hAnsi="Times New Roman" w:cs="Times New Roman"/>
          <w:sz w:val="28"/>
        </w:rPr>
        <w:t xml:space="preserve">ный набор микроэлементов: натрий, калий, кальций, магний и др. Все </w:t>
      </w:r>
      <w:proofErr w:type="gramStart"/>
      <w:r w:rsidR="004278BA">
        <w:rPr>
          <w:rFonts w:ascii="Times New Roman" w:hAnsi="Times New Roman" w:cs="Times New Roman"/>
          <w:sz w:val="28"/>
        </w:rPr>
        <w:t>они</w:t>
      </w:r>
      <w:proofErr w:type="gramEnd"/>
      <w:r w:rsidR="004278BA">
        <w:rPr>
          <w:rFonts w:ascii="Times New Roman" w:hAnsi="Times New Roman" w:cs="Times New Roman"/>
          <w:sz w:val="28"/>
        </w:rPr>
        <w:t xml:space="preserve"> так или иначе участвуют в образовании живой материи.</w:t>
      </w:r>
    </w:p>
    <w:p w:rsidR="00302D33" w:rsidRDefault="004278BA" w:rsidP="00B93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Определившись с тем, что является минимальным «строительным 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териалом» </w:t>
      </w:r>
      <w:r w:rsidR="00375EF1">
        <w:rPr>
          <w:rFonts w:ascii="Times New Roman" w:hAnsi="Times New Roman" w:cs="Times New Roman"/>
          <w:sz w:val="28"/>
        </w:rPr>
        <w:t xml:space="preserve">(на атомном уровне) </w:t>
      </w:r>
      <w:r>
        <w:rPr>
          <w:rFonts w:ascii="Times New Roman" w:hAnsi="Times New Roman" w:cs="Times New Roman"/>
          <w:sz w:val="28"/>
        </w:rPr>
        <w:t xml:space="preserve">для живых </w:t>
      </w:r>
      <w:r w:rsidR="00954BDC">
        <w:rPr>
          <w:rFonts w:ascii="Times New Roman" w:hAnsi="Times New Roman" w:cs="Times New Roman"/>
          <w:sz w:val="28"/>
        </w:rPr>
        <w:t>систем</w:t>
      </w:r>
      <w:r>
        <w:rPr>
          <w:rFonts w:ascii="Times New Roman" w:hAnsi="Times New Roman" w:cs="Times New Roman"/>
          <w:sz w:val="28"/>
        </w:rPr>
        <w:t>, постараемся ответить на вопрос, что является мельчайшим живым организмом.</w:t>
      </w:r>
    </w:p>
    <w:p w:rsidR="004278BA" w:rsidRDefault="004278BA" w:rsidP="00B93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Живые организмы от неживой природы отличает одно важное свойс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во: они способны воспроизводить себе подобных.</w:t>
      </w:r>
      <w:proofErr w:type="gramEnd"/>
      <w:r w:rsidR="00375EF1">
        <w:rPr>
          <w:rFonts w:ascii="Times New Roman" w:hAnsi="Times New Roman" w:cs="Times New Roman"/>
          <w:sz w:val="28"/>
        </w:rPr>
        <w:t xml:space="preserve"> Это возможно благодаря наличию в живых организмах молекул ДНК или РНК. Эти молекулы не встречаются в «голом» виде, они обязательно чем-то защищен</w:t>
      </w:r>
      <w:r w:rsidR="00954BDC">
        <w:rPr>
          <w:rFonts w:ascii="Times New Roman" w:hAnsi="Times New Roman" w:cs="Times New Roman"/>
          <w:sz w:val="28"/>
        </w:rPr>
        <w:t xml:space="preserve">ы. Например, белковой оболочкой, и природе этого достаточно, чтобы создать </w:t>
      </w:r>
      <w:r w:rsidR="00375EF1">
        <w:rPr>
          <w:rFonts w:ascii="Times New Roman" w:hAnsi="Times New Roman" w:cs="Times New Roman"/>
          <w:sz w:val="28"/>
        </w:rPr>
        <w:t>мельчай</w:t>
      </w:r>
      <w:r w:rsidR="00954BDC">
        <w:rPr>
          <w:rFonts w:ascii="Times New Roman" w:hAnsi="Times New Roman" w:cs="Times New Roman"/>
          <w:sz w:val="28"/>
        </w:rPr>
        <w:t>ший</w:t>
      </w:r>
      <w:r w:rsidR="00375EF1">
        <w:rPr>
          <w:rFonts w:ascii="Times New Roman" w:hAnsi="Times New Roman" w:cs="Times New Roman"/>
          <w:sz w:val="28"/>
        </w:rPr>
        <w:t xml:space="preserve"> </w:t>
      </w:r>
      <w:r w:rsidR="00954BDC">
        <w:rPr>
          <w:rFonts w:ascii="Times New Roman" w:hAnsi="Times New Roman" w:cs="Times New Roman"/>
          <w:sz w:val="28"/>
        </w:rPr>
        <w:t>организм – вирус</w:t>
      </w:r>
      <w:r w:rsidR="00375EF1">
        <w:rPr>
          <w:rFonts w:ascii="Times New Roman" w:hAnsi="Times New Roman" w:cs="Times New Roman"/>
          <w:sz w:val="28"/>
        </w:rPr>
        <w:t>. Вирусы – уникальные и необычные организмы: это еди</w:t>
      </w:r>
      <w:r w:rsidR="00375EF1">
        <w:rPr>
          <w:rFonts w:ascii="Times New Roman" w:hAnsi="Times New Roman" w:cs="Times New Roman"/>
          <w:sz w:val="28"/>
        </w:rPr>
        <w:t>н</w:t>
      </w:r>
      <w:r w:rsidR="00375EF1">
        <w:rPr>
          <w:rFonts w:ascii="Times New Roman" w:hAnsi="Times New Roman" w:cs="Times New Roman"/>
          <w:sz w:val="28"/>
        </w:rPr>
        <w:t>ственные представители живой природы, которые состоят не из основного «строительного материала» живых систем – клеток.</w:t>
      </w:r>
      <w:r w:rsidR="003900AD">
        <w:rPr>
          <w:rFonts w:ascii="Times New Roman" w:hAnsi="Times New Roman" w:cs="Times New Roman"/>
          <w:sz w:val="28"/>
        </w:rPr>
        <w:t xml:space="preserve"> Все</w:t>
      </w:r>
      <w:r w:rsidR="00375EF1">
        <w:rPr>
          <w:rFonts w:ascii="Times New Roman" w:hAnsi="Times New Roman" w:cs="Times New Roman"/>
          <w:sz w:val="28"/>
        </w:rPr>
        <w:t xml:space="preserve"> остальные органи</w:t>
      </w:r>
      <w:r w:rsidR="00375EF1">
        <w:rPr>
          <w:rFonts w:ascii="Times New Roman" w:hAnsi="Times New Roman" w:cs="Times New Roman"/>
          <w:sz w:val="28"/>
        </w:rPr>
        <w:t>з</w:t>
      </w:r>
      <w:r w:rsidR="00375EF1">
        <w:rPr>
          <w:rFonts w:ascii="Times New Roman" w:hAnsi="Times New Roman" w:cs="Times New Roman"/>
          <w:sz w:val="28"/>
        </w:rPr>
        <w:t>мы состоят хотя бы из единицы этого материала (одноклеточны</w:t>
      </w:r>
      <w:r w:rsidR="00954BDC">
        <w:rPr>
          <w:rFonts w:ascii="Times New Roman" w:hAnsi="Times New Roman" w:cs="Times New Roman"/>
          <w:sz w:val="28"/>
        </w:rPr>
        <w:t>е</w:t>
      </w:r>
      <w:r w:rsidR="00375EF1">
        <w:rPr>
          <w:rFonts w:ascii="Times New Roman" w:hAnsi="Times New Roman" w:cs="Times New Roman"/>
          <w:sz w:val="28"/>
        </w:rPr>
        <w:t>).</w:t>
      </w:r>
      <w:r w:rsidR="003900AD">
        <w:rPr>
          <w:rFonts w:ascii="Times New Roman" w:hAnsi="Times New Roman" w:cs="Times New Roman"/>
          <w:sz w:val="28"/>
        </w:rPr>
        <w:t xml:space="preserve"> Именно на клеточном уровне проявляется такое важное качество живых систем, как дискретность.</w:t>
      </w:r>
    </w:p>
    <w:p w:rsidR="009706AC" w:rsidRDefault="003900AD" w:rsidP="00B93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Дискретность живой природы подразумевает наличие в ней составных частей, элементов, которые можно отдельно изучать. Это свойство тесно св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зано с другим важным свойством живых систем – иерархичностью. Она по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разумевает уровневое строение живых систем. Так, множество клеток одного типа составляет ткань, ткани образуют органы, органы – системы органов, системы органов – организм, множество организмов – популяцию, различные популяции в пределах одной местности образуют биогеоценоз, а совоку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ность всех био</w:t>
      </w:r>
      <w:r w:rsidR="00954BDC">
        <w:rPr>
          <w:rFonts w:ascii="Times New Roman" w:hAnsi="Times New Roman" w:cs="Times New Roman"/>
          <w:sz w:val="28"/>
        </w:rPr>
        <w:t>гео</w:t>
      </w:r>
      <w:r>
        <w:rPr>
          <w:rFonts w:ascii="Times New Roman" w:hAnsi="Times New Roman" w:cs="Times New Roman"/>
          <w:sz w:val="28"/>
        </w:rPr>
        <w:t>ценозов составляет биосферу нашей планеты.</w:t>
      </w:r>
      <w:r w:rsidR="009706AC">
        <w:rPr>
          <w:rFonts w:ascii="Times New Roman" w:hAnsi="Times New Roman" w:cs="Times New Roman"/>
          <w:sz w:val="28"/>
        </w:rPr>
        <w:t xml:space="preserve"> </w:t>
      </w:r>
      <w:proofErr w:type="gramStart"/>
      <w:r w:rsidR="009706AC">
        <w:rPr>
          <w:rFonts w:ascii="Times New Roman" w:hAnsi="Times New Roman" w:cs="Times New Roman"/>
          <w:sz w:val="28"/>
        </w:rPr>
        <w:t>Стоит отм</w:t>
      </w:r>
      <w:r w:rsidR="009706AC">
        <w:rPr>
          <w:rFonts w:ascii="Times New Roman" w:hAnsi="Times New Roman" w:cs="Times New Roman"/>
          <w:sz w:val="28"/>
        </w:rPr>
        <w:t>е</w:t>
      </w:r>
      <w:r w:rsidR="009706AC">
        <w:rPr>
          <w:rFonts w:ascii="Times New Roman" w:hAnsi="Times New Roman" w:cs="Times New Roman"/>
          <w:sz w:val="28"/>
        </w:rPr>
        <w:t xml:space="preserve">тить, что </w:t>
      </w:r>
      <w:r w:rsidR="009951EB">
        <w:rPr>
          <w:rFonts w:ascii="Times New Roman" w:hAnsi="Times New Roman" w:cs="Times New Roman"/>
          <w:sz w:val="28"/>
        </w:rPr>
        <w:t>элементы нового уровня образуются не из простой суммы элеме</w:t>
      </w:r>
      <w:r w:rsidR="009951EB">
        <w:rPr>
          <w:rFonts w:ascii="Times New Roman" w:hAnsi="Times New Roman" w:cs="Times New Roman"/>
          <w:sz w:val="28"/>
        </w:rPr>
        <w:t>н</w:t>
      </w:r>
      <w:r w:rsidR="009951EB">
        <w:rPr>
          <w:rFonts w:ascii="Times New Roman" w:hAnsi="Times New Roman" w:cs="Times New Roman"/>
          <w:sz w:val="28"/>
        </w:rPr>
        <w:t>тов предыдущего уровня: существуют определённые ограничения на соч</w:t>
      </w:r>
      <w:r w:rsidR="009951EB">
        <w:rPr>
          <w:rFonts w:ascii="Times New Roman" w:hAnsi="Times New Roman" w:cs="Times New Roman"/>
          <w:sz w:val="28"/>
        </w:rPr>
        <w:t>е</w:t>
      </w:r>
      <w:r w:rsidR="009951EB">
        <w:rPr>
          <w:rFonts w:ascii="Times New Roman" w:hAnsi="Times New Roman" w:cs="Times New Roman"/>
          <w:sz w:val="28"/>
        </w:rPr>
        <w:t xml:space="preserve">таемость элементов, и при образовании </w:t>
      </w:r>
      <w:r w:rsidR="005C307B">
        <w:rPr>
          <w:rFonts w:ascii="Times New Roman" w:hAnsi="Times New Roman" w:cs="Times New Roman"/>
          <w:sz w:val="28"/>
        </w:rPr>
        <w:t>единицы</w:t>
      </w:r>
      <w:r w:rsidR="009951EB">
        <w:rPr>
          <w:rFonts w:ascii="Times New Roman" w:hAnsi="Times New Roman" w:cs="Times New Roman"/>
          <w:sz w:val="28"/>
        </w:rPr>
        <w:t xml:space="preserve"> более высокого порядка важную роль играют связи, которые возникают между элементами на пред</w:t>
      </w:r>
      <w:r w:rsidR="009951EB">
        <w:rPr>
          <w:rFonts w:ascii="Times New Roman" w:hAnsi="Times New Roman" w:cs="Times New Roman"/>
          <w:sz w:val="28"/>
        </w:rPr>
        <w:t>ы</w:t>
      </w:r>
      <w:r w:rsidR="009951EB">
        <w:rPr>
          <w:rFonts w:ascii="Times New Roman" w:hAnsi="Times New Roman" w:cs="Times New Roman"/>
          <w:sz w:val="28"/>
        </w:rPr>
        <w:t>дущем уровне.</w:t>
      </w:r>
      <w:proofErr w:type="gramEnd"/>
      <w:r w:rsidR="00620E49">
        <w:rPr>
          <w:rFonts w:ascii="Times New Roman" w:hAnsi="Times New Roman" w:cs="Times New Roman"/>
          <w:sz w:val="28"/>
        </w:rPr>
        <w:t xml:space="preserve"> Именно такая уровневая организация живых систем опред</w:t>
      </w:r>
      <w:r w:rsidR="00620E49">
        <w:rPr>
          <w:rFonts w:ascii="Times New Roman" w:hAnsi="Times New Roman" w:cs="Times New Roman"/>
          <w:sz w:val="28"/>
        </w:rPr>
        <w:t>е</w:t>
      </w:r>
      <w:r w:rsidR="00620E49">
        <w:rPr>
          <w:rFonts w:ascii="Times New Roman" w:hAnsi="Times New Roman" w:cs="Times New Roman"/>
          <w:sz w:val="28"/>
        </w:rPr>
        <w:t>ляет их устойчивость.</w:t>
      </w:r>
    </w:p>
    <w:p w:rsidR="009951EB" w:rsidRDefault="009951EB" w:rsidP="00B93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</w:t>
      </w:r>
      <w:r w:rsidR="005C307B">
        <w:rPr>
          <w:rFonts w:ascii="Times New Roman" w:hAnsi="Times New Roman" w:cs="Times New Roman"/>
          <w:sz w:val="28"/>
        </w:rPr>
        <w:t xml:space="preserve">не менее </w:t>
      </w:r>
      <w:r>
        <w:rPr>
          <w:rFonts w:ascii="Times New Roman" w:hAnsi="Times New Roman" w:cs="Times New Roman"/>
          <w:sz w:val="28"/>
        </w:rPr>
        <w:t>важн</w:t>
      </w:r>
      <w:r w:rsidR="005C307B">
        <w:rPr>
          <w:rFonts w:ascii="Times New Roman" w:hAnsi="Times New Roman" w:cs="Times New Roman"/>
          <w:sz w:val="28"/>
        </w:rPr>
        <w:t xml:space="preserve">ы </w:t>
      </w:r>
      <w:r>
        <w:rPr>
          <w:rFonts w:ascii="Times New Roman" w:hAnsi="Times New Roman" w:cs="Times New Roman"/>
          <w:sz w:val="28"/>
        </w:rPr>
        <w:t xml:space="preserve">связи, возникающие между элементами разных уровней. Между </w:t>
      </w:r>
      <w:r w:rsidR="005C307B">
        <w:rPr>
          <w:rFonts w:ascii="Times New Roman" w:hAnsi="Times New Roman" w:cs="Times New Roman"/>
          <w:sz w:val="28"/>
        </w:rPr>
        <w:t xml:space="preserve">уровнями (подсистемами) живых систем </w:t>
      </w:r>
      <w:r>
        <w:rPr>
          <w:rFonts w:ascii="Times New Roman" w:hAnsi="Times New Roman" w:cs="Times New Roman"/>
          <w:sz w:val="28"/>
        </w:rPr>
        <w:t xml:space="preserve">происходит </w:t>
      </w:r>
      <w:r w:rsidR="005C307B">
        <w:rPr>
          <w:rFonts w:ascii="Times New Roman" w:hAnsi="Times New Roman" w:cs="Times New Roman"/>
          <w:sz w:val="28"/>
        </w:rPr>
        <w:t xml:space="preserve">постоянный </w:t>
      </w:r>
      <w:r>
        <w:rPr>
          <w:rFonts w:ascii="Times New Roman" w:hAnsi="Times New Roman" w:cs="Times New Roman"/>
          <w:sz w:val="28"/>
        </w:rPr>
        <w:t xml:space="preserve">обмен веществом, зарядом, энергией и информацией. В этом проявляется такое свойство живых систем, как </w:t>
      </w:r>
      <w:proofErr w:type="gramStart"/>
      <w:r>
        <w:rPr>
          <w:rFonts w:ascii="Times New Roman" w:hAnsi="Times New Roman" w:cs="Times New Roman"/>
          <w:sz w:val="28"/>
        </w:rPr>
        <w:t>термодинамическая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неравн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весность</w:t>
      </w:r>
      <w:proofErr w:type="spellEnd"/>
      <w:r>
        <w:rPr>
          <w:rFonts w:ascii="Times New Roman" w:hAnsi="Times New Roman" w:cs="Times New Roman"/>
          <w:sz w:val="28"/>
        </w:rPr>
        <w:t>. Это свойство необходимо для нормального функционирования 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ганизма. Если живая система находится в состоянии термодинамического равновесия</w:t>
      </w:r>
      <w:r w:rsidR="00541435">
        <w:rPr>
          <w:rFonts w:ascii="Times New Roman" w:hAnsi="Times New Roman" w:cs="Times New Roman"/>
          <w:sz w:val="28"/>
        </w:rPr>
        <w:t>, то это значит, что в ней отсутствует какой-либо запас энергии и она мертва.</w:t>
      </w:r>
    </w:p>
    <w:p w:rsidR="00C317B2" w:rsidRDefault="00C317B2" w:rsidP="00B93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физики намного удобнее изучать те системы, которые находятся близко к состоянию термодинамического равновесия, то есть в области 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нейной термодинамики. При воздействии на такие системы ответ оказывае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lastRenderedPageBreak/>
        <w:t>ся пропорционален</w:t>
      </w:r>
      <w:r w:rsidR="00BE1C3A">
        <w:rPr>
          <w:rFonts w:ascii="Times New Roman" w:hAnsi="Times New Roman" w:cs="Times New Roman"/>
          <w:sz w:val="28"/>
        </w:rPr>
        <w:t>, и это означает, что система ведёт себя более предсказу</w:t>
      </w:r>
      <w:r w:rsidR="00BE1C3A">
        <w:rPr>
          <w:rFonts w:ascii="Times New Roman" w:hAnsi="Times New Roman" w:cs="Times New Roman"/>
          <w:sz w:val="28"/>
        </w:rPr>
        <w:t>е</w:t>
      </w:r>
      <w:r w:rsidR="00BE1C3A">
        <w:rPr>
          <w:rFonts w:ascii="Times New Roman" w:hAnsi="Times New Roman" w:cs="Times New Roman"/>
          <w:sz w:val="28"/>
        </w:rPr>
        <w:t>мо</w:t>
      </w:r>
      <w:r>
        <w:rPr>
          <w:rFonts w:ascii="Times New Roman" w:hAnsi="Times New Roman" w:cs="Times New Roman"/>
          <w:sz w:val="28"/>
        </w:rPr>
        <w:t>. Именно поэтому, например, закон Ома и кулоновское взаимодействие работают в линейных систе</w:t>
      </w:r>
      <w:r w:rsidR="008E11A3">
        <w:rPr>
          <w:rFonts w:ascii="Times New Roman" w:hAnsi="Times New Roman" w:cs="Times New Roman"/>
          <w:sz w:val="28"/>
        </w:rPr>
        <w:t xml:space="preserve">мах, но </w:t>
      </w:r>
      <w:proofErr w:type="gramStart"/>
      <w:r>
        <w:rPr>
          <w:rFonts w:ascii="Times New Roman" w:hAnsi="Times New Roman" w:cs="Times New Roman"/>
          <w:sz w:val="28"/>
        </w:rPr>
        <w:t>неприменимы</w:t>
      </w:r>
      <w:proofErr w:type="gramEnd"/>
      <w:r w:rsidR="008E11A3">
        <w:rPr>
          <w:rFonts w:ascii="Times New Roman" w:hAnsi="Times New Roman" w:cs="Times New Roman"/>
          <w:sz w:val="28"/>
        </w:rPr>
        <w:t xml:space="preserve"> в нелинейных</w:t>
      </w:r>
      <w:r>
        <w:rPr>
          <w:rFonts w:ascii="Times New Roman" w:hAnsi="Times New Roman" w:cs="Times New Roman"/>
          <w:sz w:val="28"/>
        </w:rPr>
        <w:t>. Зная нел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нейную природу живых систем, биология, в отличие от физики, не упрощает сознательно модели живой природы, а стре</w:t>
      </w:r>
      <w:r w:rsidR="008E11A3">
        <w:rPr>
          <w:rFonts w:ascii="Times New Roman" w:hAnsi="Times New Roman" w:cs="Times New Roman"/>
          <w:sz w:val="28"/>
        </w:rPr>
        <w:t>мит</w:t>
      </w:r>
      <w:r>
        <w:rPr>
          <w:rFonts w:ascii="Times New Roman" w:hAnsi="Times New Roman" w:cs="Times New Roman"/>
          <w:sz w:val="28"/>
        </w:rPr>
        <w:t xml:space="preserve">ся изучать </w:t>
      </w:r>
      <w:r w:rsidR="0088170A">
        <w:rPr>
          <w:rFonts w:ascii="Times New Roman" w:hAnsi="Times New Roman" w:cs="Times New Roman"/>
          <w:sz w:val="28"/>
        </w:rPr>
        <w:t>всю сложную сов</w:t>
      </w:r>
      <w:r w:rsidR="0088170A">
        <w:rPr>
          <w:rFonts w:ascii="Times New Roman" w:hAnsi="Times New Roman" w:cs="Times New Roman"/>
          <w:sz w:val="28"/>
        </w:rPr>
        <w:t>о</w:t>
      </w:r>
      <w:r w:rsidR="0088170A">
        <w:rPr>
          <w:rFonts w:ascii="Times New Roman" w:hAnsi="Times New Roman" w:cs="Times New Roman"/>
          <w:sz w:val="28"/>
        </w:rPr>
        <w:t>купность составляющих её факторов.</w:t>
      </w:r>
      <w:r w:rsidR="00D94EAB">
        <w:rPr>
          <w:rFonts w:ascii="Times New Roman" w:hAnsi="Times New Roman" w:cs="Times New Roman"/>
          <w:sz w:val="28"/>
        </w:rPr>
        <w:t xml:space="preserve"> Можно сказать, что </w:t>
      </w:r>
      <w:r w:rsidR="008E11A3">
        <w:rPr>
          <w:rFonts w:ascii="Times New Roman" w:hAnsi="Times New Roman" w:cs="Times New Roman"/>
          <w:sz w:val="28"/>
        </w:rPr>
        <w:t>биология изучает живые системы скорее как распределённые, нежели как точечные.</w:t>
      </w:r>
    </w:p>
    <w:p w:rsidR="00D94EAB" w:rsidRDefault="008E11A3" w:rsidP="00B93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Точечные системы отличаются от распределённых тем, что в них связь между процессами очень быстрая, то есть время, которое необходимо для 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го, чтобы один процесс повлиял на другой, гораздо меньше длительности с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мих этих процессов. Однако в зависимости от системы измерения</w:t>
      </w:r>
      <w:r w:rsidR="00F07C4F">
        <w:rPr>
          <w:rFonts w:ascii="Times New Roman" w:hAnsi="Times New Roman" w:cs="Times New Roman"/>
          <w:sz w:val="28"/>
        </w:rPr>
        <w:t xml:space="preserve"> любая си</w:t>
      </w:r>
      <w:r w:rsidR="00F07C4F">
        <w:rPr>
          <w:rFonts w:ascii="Times New Roman" w:hAnsi="Times New Roman" w:cs="Times New Roman"/>
          <w:sz w:val="28"/>
        </w:rPr>
        <w:t>с</w:t>
      </w:r>
      <w:r w:rsidR="00F07C4F">
        <w:rPr>
          <w:rFonts w:ascii="Times New Roman" w:hAnsi="Times New Roman" w:cs="Times New Roman"/>
          <w:sz w:val="28"/>
        </w:rPr>
        <w:t>тема может быть представлена и как точечная, и как распределённая. Напр</w:t>
      </w:r>
      <w:r w:rsidR="00F07C4F">
        <w:rPr>
          <w:rFonts w:ascii="Times New Roman" w:hAnsi="Times New Roman" w:cs="Times New Roman"/>
          <w:sz w:val="28"/>
        </w:rPr>
        <w:t>и</w:t>
      </w:r>
      <w:r w:rsidR="00F07C4F">
        <w:rPr>
          <w:rFonts w:ascii="Times New Roman" w:hAnsi="Times New Roman" w:cs="Times New Roman"/>
          <w:sz w:val="28"/>
        </w:rPr>
        <w:t>мер, стадо овец можно рассматривать как точечную систему, если нам важна траектория перемещения стада, а можно как распределённую, если нас инт</w:t>
      </w:r>
      <w:r w:rsidR="00F07C4F">
        <w:rPr>
          <w:rFonts w:ascii="Times New Roman" w:hAnsi="Times New Roman" w:cs="Times New Roman"/>
          <w:sz w:val="28"/>
        </w:rPr>
        <w:t>е</w:t>
      </w:r>
      <w:r w:rsidR="00F07C4F">
        <w:rPr>
          <w:rFonts w:ascii="Times New Roman" w:hAnsi="Times New Roman" w:cs="Times New Roman"/>
          <w:sz w:val="28"/>
        </w:rPr>
        <w:t>ресует взаимодействие овец в стаде во время выпаса. Кроме того каждую о</w:t>
      </w:r>
      <w:r w:rsidR="00F07C4F">
        <w:rPr>
          <w:rFonts w:ascii="Times New Roman" w:hAnsi="Times New Roman" w:cs="Times New Roman"/>
          <w:sz w:val="28"/>
        </w:rPr>
        <w:t>т</w:t>
      </w:r>
      <w:r w:rsidR="00F07C4F">
        <w:rPr>
          <w:rFonts w:ascii="Times New Roman" w:hAnsi="Times New Roman" w:cs="Times New Roman"/>
          <w:sz w:val="28"/>
        </w:rPr>
        <w:t>дельную овцу можно рассматривать как точечную систему, если нам инт</w:t>
      </w:r>
      <w:r w:rsidR="00F07C4F">
        <w:rPr>
          <w:rFonts w:ascii="Times New Roman" w:hAnsi="Times New Roman" w:cs="Times New Roman"/>
          <w:sz w:val="28"/>
        </w:rPr>
        <w:t>е</w:t>
      </w:r>
      <w:r w:rsidR="00F07C4F">
        <w:rPr>
          <w:rFonts w:ascii="Times New Roman" w:hAnsi="Times New Roman" w:cs="Times New Roman"/>
          <w:sz w:val="28"/>
        </w:rPr>
        <w:t>ресно, как она перемещается (даже в пределах стада), и как распределённую, если мы исследуем овцу как живой функционирующий организм.</w:t>
      </w:r>
    </w:p>
    <w:p w:rsidR="0066587C" w:rsidRDefault="00F07C4F" w:rsidP="00B93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различение</w:t>
      </w:r>
      <w:r w:rsidR="00A12813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точечных и </w:t>
      </w:r>
      <w:r w:rsidR="00A12813">
        <w:rPr>
          <w:rFonts w:ascii="Times New Roman" w:hAnsi="Times New Roman" w:cs="Times New Roman"/>
          <w:sz w:val="28"/>
        </w:rPr>
        <w:t xml:space="preserve">распределённых систем связано появление такой науки, как синергетика. Синергетика изучает </w:t>
      </w:r>
      <w:r w:rsidR="00A12813" w:rsidRPr="00A12813">
        <w:rPr>
          <w:rFonts w:ascii="Times New Roman" w:hAnsi="Times New Roman" w:cs="Times New Roman"/>
          <w:sz w:val="28"/>
        </w:rPr>
        <w:t>общие закономерности явлений и процессов в сложных неравновесных системах (физических, хим</w:t>
      </w:r>
      <w:r w:rsidR="00A12813" w:rsidRPr="00A12813">
        <w:rPr>
          <w:rFonts w:ascii="Times New Roman" w:hAnsi="Times New Roman" w:cs="Times New Roman"/>
          <w:sz w:val="28"/>
        </w:rPr>
        <w:t>и</w:t>
      </w:r>
      <w:r w:rsidR="00A12813" w:rsidRPr="00A12813">
        <w:rPr>
          <w:rFonts w:ascii="Times New Roman" w:hAnsi="Times New Roman" w:cs="Times New Roman"/>
          <w:sz w:val="28"/>
        </w:rPr>
        <w:t>ческих, биологических, экологических, социальных и других) на основе пр</w:t>
      </w:r>
      <w:r w:rsidR="00A12813" w:rsidRPr="00A12813">
        <w:rPr>
          <w:rFonts w:ascii="Times New Roman" w:hAnsi="Times New Roman" w:cs="Times New Roman"/>
          <w:sz w:val="28"/>
        </w:rPr>
        <w:t>и</w:t>
      </w:r>
      <w:r w:rsidR="00A12813" w:rsidRPr="00A12813">
        <w:rPr>
          <w:rFonts w:ascii="Times New Roman" w:hAnsi="Times New Roman" w:cs="Times New Roman"/>
          <w:sz w:val="28"/>
        </w:rPr>
        <w:t>сущих им принципов самоорганизации</w:t>
      </w:r>
      <w:r w:rsidR="00A12813">
        <w:rPr>
          <w:rFonts w:ascii="Times New Roman" w:hAnsi="Times New Roman" w:cs="Times New Roman"/>
          <w:sz w:val="28"/>
        </w:rPr>
        <w:t>. Для неживой природы синергетич</w:t>
      </w:r>
      <w:r w:rsidR="00A12813">
        <w:rPr>
          <w:rFonts w:ascii="Times New Roman" w:hAnsi="Times New Roman" w:cs="Times New Roman"/>
          <w:sz w:val="28"/>
        </w:rPr>
        <w:t>е</w:t>
      </w:r>
      <w:r w:rsidR="00A12813">
        <w:rPr>
          <w:rFonts w:ascii="Times New Roman" w:hAnsi="Times New Roman" w:cs="Times New Roman"/>
          <w:sz w:val="28"/>
        </w:rPr>
        <w:t>ский подход проявляется, например, в следующем. Допустим, мы изучаем такую систему, как поток воды в трубе с меняющимся диаметром</w:t>
      </w:r>
      <w:proofErr w:type="gramStart"/>
      <w:r w:rsidR="00A12813">
        <w:rPr>
          <w:rFonts w:ascii="Times New Roman" w:hAnsi="Times New Roman" w:cs="Times New Roman"/>
          <w:sz w:val="28"/>
        </w:rPr>
        <w:t>.</w:t>
      </w:r>
      <w:proofErr w:type="gramEnd"/>
      <w:r w:rsidR="00A12813">
        <w:rPr>
          <w:rFonts w:ascii="Times New Roman" w:hAnsi="Times New Roman" w:cs="Times New Roman"/>
          <w:sz w:val="28"/>
        </w:rPr>
        <w:t xml:space="preserve"> </w:t>
      </w:r>
      <w:r w:rsidR="0003713A">
        <w:rPr>
          <w:rFonts w:ascii="Times New Roman" w:hAnsi="Times New Roman" w:cs="Times New Roman"/>
          <w:sz w:val="28"/>
        </w:rPr>
        <w:t>С</w:t>
      </w:r>
      <w:r w:rsidR="0003713A" w:rsidRPr="0003713A">
        <w:rPr>
          <w:rFonts w:ascii="Times New Roman" w:hAnsi="Times New Roman" w:cs="Times New Roman"/>
          <w:sz w:val="28"/>
        </w:rPr>
        <w:t>овреме</w:t>
      </w:r>
      <w:r w:rsidR="0003713A" w:rsidRPr="0003713A">
        <w:rPr>
          <w:rFonts w:ascii="Times New Roman" w:hAnsi="Times New Roman" w:cs="Times New Roman"/>
          <w:sz w:val="28"/>
        </w:rPr>
        <w:t>н</w:t>
      </w:r>
      <w:r w:rsidR="0003713A" w:rsidRPr="0003713A">
        <w:rPr>
          <w:rFonts w:ascii="Times New Roman" w:hAnsi="Times New Roman" w:cs="Times New Roman"/>
          <w:sz w:val="28"/>
        </w:rPr>
        <w:t>ные вычислительные мощности не позволяют рас</w:t>
      </w:r>
      <w:r w:rsidR="0003713A">
        <w:rPr>
          <w:rFonts w:ascii="Times New Roman" w:hAnsi="Times New Roman" w:cs="Times New Roman"/>
          <w:sz w:val="28"/>
        </w:rPr>
        <w:t>с</w:t>
      </w:r>
      <w:r w:rsidR="0003713A" w:rsidRPr="0003713A">
        <w:rPr>
          <w:rFonts w:ascii="Times New Roman" w:hAnsi="Times New Roman" w:cs="Times New Roman"/>
          <w:sz w:val="28"/>
        </w:rPr>
        <w:t>читать траекторию каждой молекулы</w:t>
      </w:r>
      <w:r w:rsidR="0003713A">
        <w:rPr>
          <w:rFonts w:ascii="Times New Roman" w:hAnsi="Times New Roman" w:cs="Times New Roman"/>
          <w:sz w:val="28"/>
        </w:rPr>
        <w:t xml:space="preserve">, но если </w:t>
      </w:r>
      <w:r w:rsidR="005E3BFD">
        <w:rPr>
          <w:rFonts w:ascii="Times New Roman" w:hAnsi="Times New Roman" w:cs="Times New Roman"/>
          <w:sz w:val="28"/>
        </w:rPr>
        <w:t>предположить, что эти молекулы при движении упоряд</w:t>
      </w:r>
      <w:r w:rsidR="005E3BFD">
        <w:rPr>
          <w:rFonts w:ascii="Times New Roman" w:hAnsi="Times New Roman" w:cs="Times New Roman"/>
          <w:sz w:val="28"/>
        </w:rPr>
        <w:t>о</w:t>
      </w:r>
      <w:r w:rsidR="005E3BFD">
        <w:rPr>
          <w:rFonts w:ascii="Times New Roman" w:hAnsi="Times New Roman" w:cs="Times New Roman"/>
          <w:sz w:val="28"/>
        </w:rPr>
        <w:t xml:space="preserve">чиваются и ведут себя как </w:t>
      </w:r>
      <w:r w:rsidR="00A12813">
        <w:rPr>
          <w:rFonts w:ascii="Times New Roman" w:hAnsi="Times New Roman" w:cs="Times New Roman"/>
          <w:sz w:val="28"/>
        </w:rPr>
        <w:t>единое целое</w:t>
      </w:r>
      <w:r w:rsidR="001C44AD">
        <w:rPr>
          <w:rFonts w:ascii="Times New Roman" w:hAnsi="Times New Roman" w:cs="Times New Roman"/>
          <w:sz w:val="28"/>
        </w:rPr>
        <w:t>,</w:t>
      </w:r>
      <w:r w:rsidR="00A12813">
        <w:rPr>
          <w:rFonts w:ascii="Times New Roman" w:hAnsi="Times New Roman" w:cs="Times New Roman"/>
          <w:sz w:val="28"/>
        </w:rPr>
        <w:t xml:space="preserve"> и примени</w:t>
      </w:r>
      <w:r w:rsidR="0003713A">
        <w:rPr>
          <w:rFonts w:ascii="Times New Roman" w:hAnsi="Times New Roman" w:cs="Times New Roman"/>
          <w:sz w:val="28"/>
        </w:rPr>
        <w:t>ть</w:t>
      </w:r>
      <w:r w:rsidR="00A12813">
        <w:rPr>
          <w:rFonts w:ascii="Times New Roman" w:hAnsi="Times New Roman" w:cs="Times New Roman"/>
          <w:sz w:val="28"/>
        </w:rPr>
        <w:t xml:space="preserve"> определённые законы гидродинамики, </w:t>
      </w:r>
      <w:r w:rsidR="0003713A">
        <w:rPr>
          <w:rFonts w:ascii="Times New Roman" w:hAnsi="Times New Roman" w:cs="Times New Roman"/>
          <w:sz w:val="28"/>
        </w:rPr>
        <w:t xml:space="preserve">то можно будет </w:t>
      </w:r>
      <w:r w:rsidR="00A12813">
        <w:rPr>
          <w:rFonts w:ascii="Times New Roman" w:hAnsi="Times New Roman" w:cs="Times New Roman"/>
          <w:sz w:val="28"/>
        </w:rPr>
        <w:t>адекватно описать движение потока.</w:t>
      </w:r>
      <w:r w:rsidR="005E3BFD">
        <w:rPr>
          <w:rFonts w:ascii="Times New Roman" w:hAnsi="Times New Roman" w:cs="Times New Roman"/>
          <w:sz w:val="28"/>
        </w:rPr>
        <w:t xml:space="preserve"> Стоит отметить, что такая самоорганизация молекул воды рождает качественно н</w:t>
      </w:r>
      <w:r w:rsidR="005E3BFD">
        <w:rPr>
          <w:rFonts w:ascii="Times New Roman" w:hAnsi="Times New Roman" w:cs="Times New Roman"/>
          <w:sz w:val="28"/>
        </w:rPr>
        <w:t>о</w:t>
      </w:r>
      <w:r w:rsidR="005E3BFD">
        <w:rPr>
          <w:rFonts w:ascii="Times New Roman" w:hAnsi="Times New Roman" w:cs="Times New Roman"/>
          <w:sz w:val="28"/>
        </w:rPr>
        <w:t>вый объект исслед</w:t>
      </w:r>
      <w:r w:rsidR="005E3BFD">
        <w:rPr>
          <w:rFonts w:ascii="Times New Roman" w:hAnsi="Times New Roman" w:cs="Times New Roman"/>
          <w:sz w:val="28"/>
        </w:rPr>
        <w:t>о</w:t>
      </w:r>
      <w:r w:rsidR="005E3BFD">
        <w:rPr>
          <w:rFonts w:ascii="Times New Roman" w:hAnsi="Times New Roman" w:cs="Times New Roman"/>
          <w:sz w:val="28"/>
        </w:rPr>
        <w:t>вания – поток жидкости.</w:t>
      </w:r>
      <w:r w:rsidR="00FA628E">
        <w:rPr>
          <w:rFonts w:ascii="Times New Roman" w:hAnsi="Times New Roman" w:cs="Times New Roman"/>
          <w:sz w:val="28"/>
        </w:rPr>
        <w:t xml:space="preserve"> </w:t>
      </w:r>
    </w:p>
    <w:p w:rsidR="000968E6" w:rsidRDefault="0066587C" w:rsidP="000968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также, что при самоорганизации система проходит через рег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лярные у</w:t>
      </w:r>
      <w:r w:rsidR="00D520AE">
        <w:rPr>
          <w:rFonts w:ascii="Times New Roman" w:hAnsi="Times New Roman" w:cs="Times New Roman"/>
          <w:sz w:val="28"/>
        </w:rPr>
        <w:t>порядоченные</w:t>
      </w:r>
      <w:r>
        <w:rPr>
          <w:rFonts w:ascii="Times New Roman" w:hAnsi="Times New Roman" w:cs="Times New Roman"/>
          <w:sz w:val="28"/>
        </w:rPr>
        <w:t xml:space="preserve"> состояния, </w:t>
      </w:r>
      <w:r w:rsidR="00980B69">
        <w:rPr>
          <w:rFonts w:ascii="Times New Roman" w:hAnsi="Times New Roman" w:cs="Times New Roman"/>
          <w:sz w:val="28"/>
        </w:rPr>
        <w:t>которые называются симметриями</w:t>
      </w:r>
      <w:r w:rsidR="00D520AE">
        <w:rPr>
          <w:rFonts w:ascii="Times New Roman" w:hAnsi="Times New Roman" w:cs="Times New Roman"/>
          <w:sz w:val="28"/>
        </w:rPr>
        <w:t xml:space="preserve">. </w:t>
      </w:r>
      <w:r w:rsidR="000968E6">
        <w:rPr>
          <w:rFonts w:ascii="Times New Roman" w:hAnsi="Times New Roman" w:cs="Times New Roman"/>
          <w:sz w:val="28"/>
        </w:rPr>
        <w:t>Очень подробно типы симметрий систем описаны в кристаллографии. К началу ХХ века было доказано, что всего существует 32 класса симметрий кристаллич</w:t>
      </w:r>
      <w:r w:rsidR="000968E6">
        <w:rPr>
          <w:rFonts w:ascii="Times New Roman" w:hAnsi="Times New Roman" w:cs="Times New Roman"/>
          <w:sz w:val="28"/>
        </w:rPr>
        <w:t>е</w:t>
      </w:r>
      <w:r w:rsidR="000968E6">
        <w:rPr>
          <w:rFonts w:ascii="Times New Roman" w:hAnsi="Times New Roman" w:cs="Times New Roman"/>
          <w:sz w:val="28"/>
        </w:rPr>
        <w:t xml:space="preserve">ских многогранников, каждый класс характеризуется определённым набором </w:t>
      </w:r>
      <w:r w:rsidR="005C307B">
        <w:rPr>
          <w:rFonts w:ascii="Times New Roman" w:hAnsi="Times New Roman" w:cs="Times New Roman"/>
          <w:sz w:val="28"/>
        </w:rPr>
        <w:t>поворотных осей, которые бывают</w:t>
      </w:r>
      <w:r w:rsidR="000968E6">
        <w:rPr>
          <w:rFonts w:ascii="Times New Roman" w:hAnsi="Times New Roman" w:cs="Times New Roman"/>
          <w:sz w:val="28"/>
        </w:rPr>
        <w:t xml:space="preserve"> 2, 3, 4 и 6 порядков. Подобные типы си</w:t>
      </w:r>
      <w:r w:rsidR="000968E6">
        <w:rPr>
          <w:rFonts w:ascii="Times New Roman" w:hAnsi="Times New Roman" w:cs="Times New Roman"/>
          <w:sz w:val="28"/>
        </w:rPr>
        <w:t>м</w:t>
      </w:r>
      <w:r w:rsidR="000968E6">
        <w:rPr>
          <w:rFonts w:ascii="Times New Roman" w:hAnsi="Times New Roman" w:cs="Times New Roman"/>
          <w:sz w:val="28"/>
        </w:rPr>
        <w:t xml:space="preserve">метрий можно наблюдать и в живой природе (цветок лилии с 6 лепестками). Однако в ней существуют и другие поворотные оси, например 5 порядка </w:t>
      </w:r>
      <w:r w:rsidR="000968E6">
        <w:rPr>
          <w:rFonts w:ascii="Times New Roman" w:hAnsi="Times New Roman" w:cs="Times New Roman"/>
          <w:sz w:val="28"/>
        </w:rPr>
        <w:lastRenderedPageBreak/>
        <w:t xml:space="preserve">(морские звёзды). Впервые обнаружил и описал симметрии такого типа Д. </w:t>
      </w:r>
      <w:proofErr w:type="spellStart"/>
      <w:r w:rsidR="000968E6">
        <w:rPr>
          <w:rFonts w:ascii="Times New Roman" w:hAnsi="Times New Roman" w:cs="Times New Roman"/>
          <w:sz w:val="28"/>
        </w:rPr>
        <w:t>Шехтман</w:t>
      </w:r>
      <w:proofErr w:type="spellEnd"/>
      <w:r w:rsidR="000968E6">
        <w:rPr>
          <w:rFonts w:ascii="Times New Roman" w:hAnsi="Times New Roman" w:cs="Times New Roman"/>
          <w:sz w:val="28"/>
        </w:rPr>
        <w:t xml:space="preserve"> в 1982 г. при изучении остывающего сплава алюминия и марганца. Значение этого открытия для </w:t>
      </w:r>
      <w:proofErr w:type="gramStart"/>
      <w:r w:rsidR="000968E6">
        <w:rPr>
          <w:rFonts w:ascii="Times New Roman" w:hAnsi="Times New Roman" w:cs="Times New Roman"/>
          <w:sz w:val="28"/>
        </w:rPr>
        <w:t>биофизики</w:t>
      </w:r>
      <w:proofErr w:type="gramEnd"/>
      <w:r w:rsidR="000968E6">
        <w:rPr>
          <w:rFonts w:ascii="Times New Roman" w:hAnsi="Times New Roman" w:cs="Times New Roman"/>
          <w:sz w:val="28"/>
        </w:rPr>
        <w:t xml:space="preserve"> следующее: оно показало, что н</w:t>
      </w:r>
      <w:r w:rsidR="000968E6">
        <w:rPr>
          <w:rFonts w:ascii="Times New Roman" w:hAnsi="Times New Roman" w:cs="Times New Roman"/>
          <w:sz w:val="28"/>
        </w:rPr>
        <w:t>е</w:t>
      </w:r>
      <w:r w:rsidR="000968E6">
        <w:rPr>
          <w:rFonts w:ascii="Times New Roman" w:hAnsi="Times New Roman" w:cs="Times New Roman"/>
          <w:sz w:val="28"/>
        </w:rPr>
        <w:t>равновесные структуры могут быть регулярными.</w:t>
      </w:r>
    </w:p>
    <w:p w:rsidR="000968E6" w:rsidRDefault="000968E6" w:rsidP="000968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Единственное условие, необходимое для того, чтобы неравновесная структура стала упорядоченной, – это наличие запаса или потока энергии, вещества или информации</w:t>
      </w:r>
      <w:r w:rsidR="00980B6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Если оно соблюдено, то тогда такие симметри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 xml:space="preserve">ные состояния в неравновесных системах называются диссипативными структурами. Они могут создаваться в пассивных средах </w:t>
      </w:r>
      <w:r w:rsidR="00FA5685">
        <w:rPr>
          <w:rFonts w:ascii="Times New Roman" w:hAnsi="Times New Roman" w:cs="Times New Roman"/>
          <w:sz w:val="28"/>
        </w:rPr>
        <w:t xml:space="preserve">(более характерных для неживой природы) </w:t>
      </w:r>
      <w:r>
        <w:rPr>
          <w:rFonts w:ascii="Times New Roman" w:hAnsi="Times New Roman" w:cs="Times New Roman"/>
          <w:sz w:val="28"/>
        </w:rPr>
        <w:t>при наличии потока энергии, вещества или информ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ции (яркий пример – ячейки </w:t>
      </w:r>
      <w:proofErr w:type="spellStart"/>
      <w:r>
        <w:rPr>
          <w:rFonts w:ascii="Times New Roman" w:hAnsi="Times New Roman" w:cs="Times New Roman"/>
          <w:sz w:val="28"/>
        </w:rPr>
        <w:t>Бенара</w:t>
      </w:r>
      <w:proofErr w:type="spellEnd"/>
      <w:r>
        <w:rPr>
          <w:rFonts w:ascii="Times New Roman" w:hAnsi="Times New Roman" w:cs="Times New Roman"/>
          <w:sz w:val="28"/>
        </w:rPr>
        <w:t xml:space="preserve">), а могут и в активных </w:t>
      </w:r>
      <w:r w:rsidR="00FA5685">
        <w:rPr>
          <w:rFonts w:ascii="Times New Roman" w:hAnsi="Times New Roman" w:cs="Times New Roman"/>
          <w:sz w:val="28"/>
        </w:rPr>
        <w:t>(более характе</w:t>
      </w:r>
      <w:r w:rsidR="00FA5685">
        <w:rPr>
          <w:rFonts w:ascii="Times New Roman" w:hAnsi="Times New Roman" w:cs="Times New Roman"/>
          <w:sz w:val="28"/>
        </w:rPr>
        <w:t>р</w:t>
      </w:r>
      <w:r w:rsidR="00FA5685">
        <w:rPr>
          <w:rFonts w:ascii="Times New Roman" w:hAnsi="Times New Roman" w:cs="Times New Roman"/>
          <w:sz w:val="28"/>
        </w:rPr>
        <w:t xml:space="preserve">ных для живой природы) </w:t>
      </w:r>
      <w:r>
        <w:rPr>
          <w:rFonts w:ascii="Times New Roman" w:hAnsi="Times New Roman" w:cs="Times New Roman"/>
          <w:sz w:val="28"/>
        </w:rPr>
        <w:t>при наличии запаса энергии, вещества или инфо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мации, которые высвобождаются при прохождении </w:t>
      </w:r>
      <w:proofErr w:type="spellStart"/>
      <w:r>
        <w:rPr>
          <w:rFonts w:ascii="Times New Roman" w:hAnsi="Times New Roman" w:cs="Times New Roman"/>
          <w:sz w:val="28"/>
        </w:rPr>
        <w:t>автоволны</w:t>
      </w:r>
      <w:proofErr w:type="spellEnd"/>
      <w:r w:rsidR="005C307B">
        <w:rPr>
          <w:rFonts w:ascii="Times New Roman" w:hAnsi="Times New Roman" w:cs="Times New Roman"/>
          <w:sz w:val="28"/>
        </w:rPr>
        <w:t xml:space="preserve"> (пожар в ст</w:t>
      </w:r>
      <w:r w:rsidR="005C307B">
        <w:rPr>
          <w:rFonts w:ascii="Times New Roman" w:hAnsi="Times New Roman" w:cs="Times New Roman"/>
          <w:sz w:val="28"/>
        </w:rPr>
        <w:t>е</w:t>
      </w:r>
      <w:r w:rsidR="005C307B">
        <w:rPr>
          <w:rFonts w:ascii="Times New Roman" w:hAnsi="Times New Roman" w:cs="Times New Roman"/>
          <w:sz w:val="28"/>
        </w:rPr>
        <w:t>пи).</w:t>
      </w:r>
    </w:p>
    <w:p w:rsidR="005C307B" w:rsidRDefault="005C307B" w:rsidP="000968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0C7171">
        <w:rPr>
          <w:rFonts w:ascii="Times New Roman" w:hAnsi="Times New Roman" w:cs="Times New Roman"/>
          <w:sz w:val="28"/>
        </w:rPr>
        <w:t>системы в живой и неживой природе имеют много о</w:t>
      </w:r>
      <w:r w:rsidR="000C7171">
        <w:rPr>
          <w:rFonts w:ascii="Times New Roman" w:hAnsi="Times New Roman" w:cs="Times New Roman"/>
          <w:sz w:val="28"/>
        </w:rPr>
        <w:t>б</w:t>
      </w:r>
      <w:r w:rsidR="000C7171">
        <w:rPr>
          <w:rFonts w:ascii="Times New Roman" w:hAnsi="Times New Roman" w:cs="Times New Roman"/>
          <w:sz w:val="28"/>
        </w:rPr>
        <w:t xml:space="preserve">щего. На атомном уровне между ними вообще нет никакой разницы, а вот на уровнях выше для описания и тех, и других </w:t>
      </w:r>
      <w:r w:rsidR="00FA5685">
        <w:rPr>
          <w:rFonts w:ascii="Times New Roman" w:hAnsi="Times New Roman" w:cs="Times New Roman"/>
          <w:sz w:val="28"/>
        </w:rPr>
        <w:t>могут быть использованы схожие физические принципы</w:t>
      </w:r>
      <w:r w:rsidR="00410124">
        <w:rPr>
          <w:rFonts w:ascii="Times New Roman" w:hAnsi="Times New Roman" w:cs="Times New Roman"/>
          <w:sz w:val="28"/>
        </w:rPr>
        <w:t>.</w:t>
      </w:r>
    </w:p>
    <w:sectPr w:rsidR="005C307B" w:rsidSect="0038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44B7"/>
    <w:rsid w:val="0003713A"/>
    <w:rsid w:val="000968E6"/>
    <w:rsid w:val="000C7171"/>
    <w:rsid w:val="000E1E2B"/>
    <w:rsid w:val="000F7E17"/>
    <w:rsid w:val="00143EA0"/>
    <w:rsid w:val="001C44AD"/>
    <w:rsid w:val="00232F66"/>
    <w:rsid w:val="00302D33"/>
    <w:rsid w:val="00375EF1"/>
    <w:rsid w:val="00383B35"/>
    <w:rsid w:val="003900AD"/>
    <w:rsid w:val="003A48A9"/>
    <w:rsid w:val="003B2704"/>
    <w:rsid w:val="00401DB8"/>
    <w:rsid w:val="00403342"/>
    <w:rsid w:val="00405156"/>
    <w:rsid w:val="00410124"/>
    <w:rsid w:val="004278BA"/>
    <w:rsid w:val="004340EC"/>
    <w:rsid w:val="0048202D"/>
    <w:rsid w:val="004A271B"/>
    <w:rsid w:val="00541435"/>
    <w:rsid w:val="005C307B"/>
    <w:rsid w:val="005E16FE"/>
    <w:rsid w:val="005E1CC9"/>
    <w:rsid w:val="005E1F4D"/>
    <w:rsid w:val="005E3BFD"/>
    <w:rsid w:val="00620E49"/>
    <w:rsid w:val="0066587C"/>
    <w:rsid w:val="00704FFD"/>
    <w:rsid w:val="00744888"/>
    <w:rsid w:val="0088170A"/>
    <w:rsid w:val="008E11A3"/>
    <w:rsid w:val="008F6F36"/>
    <w:rsid w:val="00954BDC"/>
    <w:rsid w:val="009706AC"/>
    <w:rsid w:val="00976AAE"/>
    <w:rsid w:val="00980B69"/>
    <w:rsid w:val="0098147A"/>
    <w:rsid w:val="009951EB"/>
    <w:rsid w:val="009E6381"/>
    <w:rsid w:val="009E72B8"/>
    <w:rsid w:val="00A045FF"/>
    <w:rsid w:val="00A12813"/>
    <w:rsid w:val="00A917DF"/>
    <w:rsid w:val="00B84BD9"/>
    <w:rsid w:val="00B938F6"/>
    <w:rsid w:val="00BE1C3A"/>
    <w:rsid w:val="00C317B2"/>
    <w:rsid w:val="00C83708"/>
    <w:rsid w:val="00D520AE"/>
    <w:rsid w:val="00D94EAB"/>
    <w:rsid w:val="00DA78AD"/>
    <w:rsid w:val="00E137F0"/>
    <w:rsid w:val="00E27F87"/>
    <w:rsid w:val="00E31510"/>
    <w:rsid w:val="00E616E7"/>
    <w:rsid w:val="00F00442"/>
    <w:rsid w:val="00F0331B"/>
    <w:rsid w:val="00F07C4F"/>
    <w:rsid w:val="00F144B7"/>
    <w:rsid w:val="00FA5685"/>
    <w:rsid w:val="00FA628E"/>
    <w:rsid w:val="00FB530D"/>
    <w:rsid w:val="00FC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276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7515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5660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1628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AE8C-20BE-40B3-B1B9-C8DCCF06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2016-11-25T14:56:00Z</dcterms:created>
  <dcterms:modified xsi:type="dcterms:W3CDTF">2016-11-27T12:35:00Z</dcterms:modified>
</cp:coreProperties>
</file>